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484F94FC" w14:textId="77777777" w:rsidR="00365ED4" w:rsidRPr="002A1158" w:rsidRDefault="00365ED4" w:rsidP="00365ED4">
      <w:pPr>
        <w:outlineLvl w:val="0"/>
        <w:rPr>
          <w:rFonts w:asciiTheme="majorHAnsi" w:eastAsia="Times New Roman" w:hAnsiTheme="majorHAnsi" w:cs="Times New Roman"/>
          <w:b/>
          <w:bCs/>
          <w:kern w:val="36"/>
          <w:sz w:val="48"/>
          <w:szCs w:val="48"/>
        </w:rPr>
      </w:pPr>
      <w:r w:rsidRPr="002A1158">
        <w:rPr>
          <w:b/>
          <w:kern w:val="36"/>
          <w:sz w:val="48"/>
          <w:lang w:bidi="en-US" w:val="en-US"/>
        </w:rPr>
        <w:t xml:space="preserve">Divèsite ak Deklarasyon Legal/EEO</w:t>
      </w:r>
    </w:p>
    <w:p xmlns:w="http://schemas.openxmlformats.org/wordprocessingml/2006/main" w14:paraId="301353E6" w14:textId="77777777" w:rsidR="00365ED4" w:rsidRPr="002A1158" w:rsidRDefault="00365ED4" w:rsidP="00365ED4">
      <w:pPr>
        <w:rPr>
          <w:rFonts w:asciiTheme="majorHAnsi" w:hAnsiTheme="majorHAnsi" w:cs="Times New Roman"/>
          <w:sz w:val="20"/>
          <w:szCs w:val="20"/>
        </w:rPr>
      </w:pPr>
      <w:r w:rsidRPr="002A1158">
        <w:rPr>
          <w:sz w:val="20"/>
          <w:lang w:bidi="en-US" w:val="en-US"/>
        </w:rPr>
        <w:t xml:space="preserve">UF/IFAS angaje l nan divèsite, panse ak opinyon moun, pou enklisivite ak opòtinite egal. Yo ankouraje kominikatè yo pou yo reflete divèsite nan imaj ak tèks pandan y ap sèvi ak langaj ki pa gen sèks epi imajine divèsite ki pi gran posib nan laj, gwoup rasyal ak gwoup etnik, sèks ak kapasite.</w:t>
      </w:r>
    </w:p>
    <w:p xmlns:w="http://schemas.openxmlformats.org/wordprocessingml/2006/main" w14:paraId="70867BEA" w14:textId="77777777" w:rsidR="00365ED4" w:rsidRPr="002A1158" w:rsidRDefault="00365ED4" w:rsidP="00365ED4">
      <w:pPr>
        <w:rPr>
          <w:rFonts w:asciiTheme="majorHAnsi" w:hAnsiTheme="majorHAnsi" w:cs="Times New Roman"/>
          <w:sz w:val="20"/>
          <w:szCs w:val="20"/>
        </w:rPr>
      </w:pPr>
      <w:r w:rsidRPr="002A1158">
        <w:rPr>
          <w:sz w:val="20"/>
          <w:lang w:bidi="en-US" w:val="en-US"/>
        </w:rPr>
        <w:t xml:space="preserve">Tout materyèl UF/IFAS yo ta dwe genyen yon deklarasyon aksyon afimatif, anjeneral nan fen piblikasyon an, manyèl, oswa lòt materyèl enprime yo. Si ou pa sèten sou si pou enkli yon deklarasyon, tanpri kontakte IFAS Communications. Pa gen okenn kondisyon espesifik nan gwosè pou enfòmasyon sa a, epi ou ka jwenn li nenpòt kote sou piblikasyon an.</w:t>
      </w:r>
    </w:p>
    <w:p xmlns:w="http://schemas.openxmlformats.org/wordprocessingml/2006/main" w14:paraId="724CA648" w14:textId="77777777" w:rsidR="00365ED4" w:rsidRPr="002A1158" w:rsidRDefault="00365ED4" w:rsidP="00365ED4">
      <w:pPr>
        <w:spacing w:before="240"/>
        <w:outlineLvl w:val="2"/>
        <w:rPr>
          <w:rFonts w:asciiTheme="majorHAnsi" w:eastAsia="Times New Roman" w:hAnsiTheme="majorHAnsi" w:cs="Times New Roman"/>
          <w:b/>
          <w:bCs/>
          <w:sz w:val="27"/>
          <w:szCs w:val="27"/>
        </w:rPr>
      </w:pPr>
      <w:r w:rsidRPr="002A1158">
        <w:rPr>
          <w:b/>
          <w:sz w:val="27"/>
          <w:lang w:bidi="en-US" w:val="en-US"/>
        </w:rPr>
        <w:t xml:space="preserve">UF/IFAS ak Akademik Legal (Deklarasyon Aksyon Afimatif)</w:t>
      </w:r>
    </w:p>
    <w:p xmlns:w="http://schemas.openxmlformats.org/wordprocessingml/2006/main" w14:paraId="0194161D" w14:textId="77777777" w:rsidR="00365ED4" w:rsidRPr="002A1158" w:rsidRDefault="00365ED4" w:rsidP="00365ED4">
      <w:pPr>
        <w:rPr>
          <w:rFonts w:asciiTheme="majorHAnsi" w:hAnsiTheme="majorHAnsi" w:cs="Times New Roman"/>
          <w:sz w:val="20"/>
          <w:szCs w:val="20"/>
        </w:rPr>
      </w:pPr>
      <w:r w:rsidRPr="002A1158">
        <w:rPr>
          <w:sz w:val="20"/>
          <w:lang w:bidi="en-US" w:val="en-US"/>
        </w:rPr>
        <w:t xml:space="preserve">Yon Enstitisyon Opòtinite Egal. </w:t>
      </w:r>
    </w:p>
    <w:p xmlns:w="http://schemas.openxmlformats.org/wordprocessingml/2006/main" w14:paraId="2921170D" w14:textId="77777777" w:rsidR="00365ED4" w:rsidRPr="002A1158" w:rsidRDefault="00365ED4" w:rsidP="00365ED4">
      <w:pPr>
        <w:spacing w:before="240"/>
        <w:outlineLvl w:val="2"/>
        <w:rPr>
          <w:rFonts w:asciiTheme="majorHAnsi" w:eastAsia="Times New Roman" w:hAnsiTheme="majorHAnsi" w:cs="Times New Roman"/>
          <w:b/>
          <w:bCs/>
          <w:sz w:val="27"/>
          <w:szCs w:val="27"/>
        </w:rPr>
      </w:pPr>
      <w:r w:rsidRPr="002A1158">
        <w:rPr>
          <w:b/>
          <w:sz w:val="27"/>
          <w:lang w:bidi="en-US" w:val="en-US"/>
        </w:rPr>
        <w:t xml:space="preserve">Ekstansyon Legal UF/IFAS</w:t>
      </w:r>
    </w:p>
    <w:p xmlns:w="http://schemas.openxmlformats.org/wordprocessingml/2006/main" w14:paraId="757E1042" w14:textId="77777777" w:rsidR="00365ED4" w:rsidRPr="002A1158" w:rsidRDefault="00365ED4" w:rsidP="00365ED4">
      <w:pPr>
        <w:rPr>
          <w:rFonts w:asciiTheme="majorHAnsi" w:hAnsiTheme="majorHAnsi" w:cs="Times New Roman"/>
          <w:sz w:val="20"/>
          <w:szCs w:val="20"/>
        </w:rPr>
      </w:pPr>
      <w:r w:rsidRPr="002A1158">
        <w:rPr>
          <w:sz w:val="20"/>
          <w:lang w:bidi="en-US" w:val="en-US"/>
        </w:rPr>
        <w:t xml:space="preserve">Yon Enstitisyon Opòtinite Egal. Ekstansyon UF/IFAS, University of Florida, Institute of Food and Agricultural Sciences, Andra Johnson, Dwayen ak Direktè. Yon sèl kopi piblikasyon Ektansyon UF/IFAS (eksepte piblikasyon 4-H ak piblikasyon pou jèn) yo disponib gratis pou rezidan Florid yo nan biwo UF/IFAS Extension konte yo. </w:t>
      </w:r>
    </w:p>
    <w:p xmlns:w="http://schemas.openxmlformats.org/wordprocessingml/2006/main" w14:paraId="0042A4B6" w14:textId="77777777" w:rsidR="00365ED4" w:rsidRPr="002A1158" w:rsidRDefault="00365ED4" w:rsidP="00365ED4">
      <w:pPr>
        <w:spacing w:before="240"/>
        <w:outlineLvl w:val="2"/>
        <w:rPr>
          <w:rFonts w:asciiTheme="majorHAnsi" w:eastAsia="Times New Roman" w:hAnsiTheme="majorHAnsi" w:cs="Times New Roman"/>
          <w:b/>
          <w:bCs/>
          <w:sz w:val="27"/>
          <w:szCs w:val="27"/>
        </w:rPr>
      </w:pPr>
      <w:r w:rsidRPr="002A1158">
        <w:rPr>
          <w:b/>
          <w:sz w:val="27"/>
          <w:lang w:bidi="en-US" w:val="en-US"/>
        </w:rPr>
        <w:t xml:space="preserve">Deklarasyon Rechèch UF/IFAS</w:t>
      </w:r>
    </w:p>
    <w:p xmlns:w="http://schemas.openxmlformats.org/wordprocessingml/2006/main" w14:paraId="17B58534" w14:textId="77777777" w:rsidR="00365ED4" w:rsidRPr="002A1158" w:rsidRDefault="00365ED4" w:rsidP="00365ED4">
      <w:pPr>
        <w:pStyle w:val="p1"/>
        <w:spacing w:before="0" w:line="240" w:lineRule="auto"/>
        <w:rPr>
          <w:rFonts w:asciiTheme="majorHAnsi" w:hAnsiTheme="majorHAnsi"/>
          <w:sz w:val="20"/>
          <w:szCs w:val="20"/>
        </w:rPr>
      </w:pPr>
      <w:r w:rsidRPr="002A1158">
        <w:rPr>
          <w:sz w:val="20"/>
          <w:lang w:bidi="en-US" w:val="en-US"/>
        </w:rPr>
        <w:t xml:space="preserve">Yon Enstitisyon Opòtinite Egal. Estasyon Eksperyans Agrikòl Florid, Institute of Food and Agricultural Sciences, University of Florida, Dwayen pou Rechèch UF/IFAS, Robert Gilbert, pibliye enfòmasyon sa yo pou avanse pwogram rechèch ak aktivite ki lye yo. Pou jwenn plis enfòmasyon, kontakte Biwo Dwayen pou Rechèch UF/IFAS, P.O. Box 110200, Gainesville, Florida 32611-0200, 352-392-1784.</w:t>
      </w:r>
    </w:p>
    <w:p xmlns:w="http://schemas.openxmlformats.org/wordprocessingml/2006/main" w14:paraId="29C3E061" w14:textId="77777777" w:rsidR="00365ED4" w:rsidRPr="002A1158" w:rsidRDefault="00365ED4" w:rsidP="00365ED4">
      <w:pPr>
        <w:spacing w:before="240"/>
        <w:outlineLvl w:val="2"/>
        <w:rPr>
          <w:rFonts w:asciiTheme="majorHAnsi" w:eastAsia="Times New Roman" w:hAnsiTheme="majorHAnsi" w:cs="Times New Roman"/>
          <w:b/>
          <w:bCs/>
          <w:sz w:val="27"/>
          <w:szCs w:val="27"/>
        </w:rPr>
      </w:pPr>
      <w:r w:rsidRPr="002A1158">
        <w:rPr>
          <w:b/>
          <w:sz w:val="27"/>
          <w:lang w:bidi="en-US" w:val="en-US"/>
        </w:rPr>
        <w:t xml:space="preserve">Ekstansyon EDIS Legal UF/IFAS</w:t>
      </w:r>
    </w:p>
    <w:p xmlns:w="http://schemas.openxmlformats.org/wordprocessingml/2006/main" w14:paraId="5A83ABD4" w14:textId="77777777" w:rsidR="00365ED4" w:rsidRPr="002A1158" w:rsidRDefault="00365ED4" w:rsidP="00365ED4">
      <w:pPr>
        <w:rPr>
          <w:rFonts w:asciiTheme="majorHAnsi" w:hAnsiTheme="majorHAnsi" w:cs="Times New Roman"/>
          <w:sz w:val="20"/>
          <w:szCs w:val="20"/>
        </w:rPr>
      </w:pPr>
      <w:r w:rsidRPr="002A1158">
        <w:rPr>
          <w:sz w:val="20"/>
          <w:lang w:bidi="en-US" w:val="en-US"/>
        </w:rPr>
        <w:t xml:space="preserve">Enstiti pou Manje ak Syans Agrikòl (Institute of Food and Agricultural Sciences, IFAS) se yon Enstitisyon Opòtinite Egal ki otorize pou bay rechèch, enfòmasyon edikatif ak lòt sèvis sèlman pou moun ak enstitisyon ki fonksyone san diskriminasyon sou ras, kwayans, koulè, relijyon, laj, andikap, sèks, oryantasyon seksyèl, eta sivil, orijin nasyonal, opinyon oswa afilyasyon politik. Pou jwenn plis enfòmasyon sou fason pou jwenn aksè nan lòt piblikasyon Ekstansyon UF/IFAS, kontakte biwo UF/IFAS Ekstansyon nan konte ou an.</w:t>
      </w:r>
    </w:p>
    <w:p xmlns:w="http://schemas.openxmlformats.org/wordprocessingml/2006/main" w14:paraId="0863D815" w14:textId="77777777" w:rsidR="00365ED4" w:rsidRPr="002A1158" w:rsidRDefault="00365ED4" w:rsidP="00365ED4">
      <w:pPr>
        <w:rPr>
          <w:rFonts w:asciiTheme="majorHAnsi" w:hAnsiTheme="majorHAnsi" w:cs="Times New Roman"/>
          <w:sz w:val="20"/>
          <w:szCs w:val="20"/>
        </w:rPr>
      </w:pPr>
      <w:r w:rsidRPr="002A1158">
        <w:rPr>
          <w:sz w:val="20"/>
          <w:lang w:bidi="en-US" w:val="en-US"/>
        </w:rPr>
        <w:t xml:space="preserve">Depatman Agrikilti Etazini, Sèvis Ekstansyon UF/IFAS, University of Florida, IFAS, Pwogram Ekstansyon Kowoperativ Inivèsite Florid A &amp; M, ak Kowoperasyon Konsèy Komisyonè nan Konte a. Andra Johnson, dwayen pou Ekstansyon UF/IFAS.</w:t>
      </w:r>
    </w:p>
    <w:p xmlns:w="http://schemas.openxmlformats.org/wordprocessingml/2006/main" w14:paraId="79655EF7" w14:textId="77777777" w:rsidR="00365ED4" w:rsidRPr="002A1158" w:rsidRDefault="00365ED4" w:rsidP="00365ED4">
      <w:pPr>
        <w:spacing w:before="240"/>
        <w:outlineLvl w:val="2"/>
        <w:rPr>
          <w:rFonts w:asciiTheme="majorHAnsi" w:eastAsia="Times New Roman" w:hAnsiTheme="majorHAnsi" w:cs="Times New Roman"/>
          <w:b/>
          <w:bCs/>
          <w:sz w:val="27"/>
          <w:szCs w:val="27"/>
        </w:rPr>
      </w:pPr>
      <w:r w:rsidRPr="002A1158">
        <w:rPr>
          <w:b/>
          <w:sz w:val="27"/>
          <w:lang w:bidi="en-US" w:val="en-US"/>
        </w:rPr>
        <w:t xml:space="preserve">Ekstansyon UF/IFAS pou Lavant</w:t>
      </w:r>
    </w:p>
    <w:p xmlns:w="http://schemas.openxmlformats.org/wordprocessingml/2006/main" w14:paraId="40F9128E" w14:textId="77777777" w:rsidR="00365ED4" w:rsidRPr="002A1158" w:rsidRDefault="00365ED4" w:rsidP="00365ED4">
      <w:pPr>
        <w:rPr>
          <w:rFonts w:asciiTheme="majorHAnsi" w:hAnsiTheme="majorHAnsi" w:cs="Times New Roman"/>
          <w:sz w:val="20"/>
          <w:szCs w:val="20"/>
        </w:rPr>
      </w:pPr>
      <w:r w:rsidRPr="002A1158">
        <w:rPr>
          <w:sz w:val="20"/>
          <w:lang w:bidi="en-US" w:val="en-US"/>
        </w:rPr>
        <w:t xml:space="preserve">Yon Enstitisyon Opòtinite Egal. Ekstansyon UF/IFAS, University of Florida, Institute of Food and Agricultural Sciences, Andra Johnson, Dwayen ak Direktè. Enfòmasyon sou kopi pou achte yo disponib nan IFAS Extension Bookstore, University of Florida, PO Box 110011, Gainesville, FL 32611-0011 (vizite sit entènèt nou an nan: </w:t>
      </w:r>
      <w:hyperlink r:id="rId6" w:history="1">
        <w:r w:rsidRPr="002A1158">
          <w:rPr>
            <w:color w:val="0000FF"/>
            <w:sz w:val="20"/>
            <w:u w:val="single"/>
            <w:lang w:bidi="en-US" w:val="en-US"/>
          </w:rPr>
          <w:t xml:space="preserve">ifasbooks.ufl.edu</w:t>
        </w:r>
      </w:hyperlink>
      <w:r w:rsidRPr="002A1158">
        <w:rPr>
          <w:sz w:val="20"/>
          <w:lang w:bidi="en-US" w:val="en-US"/>
        </w:rPr>
        <w:t xml:space="preserve">). Enfòmasyon sou lòt fòma yo disponib nan IFAS Communications, University of Florida, PO Box 110810, Gainesville, FL 32611-0810. Te pibliye [dat: mwa, ane] kòm [nimewo piblikasyon], ekstansyon UF/IFAS. Revize [dat: mwa ane]. </w:t>
      </w:r>
    </w:p>
    <w:p xmlns:w="http://schemas.openxmlformats.org/wordprocessingml/2006/main" w14:paraId="2E49AFEC" w14:textId="77777777" w:rsidR="00365ED4" w:rsidRPr="002A1158" w:rsidRDefault="00365ED4" w:rsidP="00365ED4">
      <w:pPr>
        <w:spacing w:before="240"/>
        <w:outlineLvl w:val="2"/>
        <w:rPr>
          <w:rFonts w:asciiTheme="majorHAnsi" w:eastAsia="Times New Roman" w:hAnsiTheme="majorHAnsi" w:cs="Times New Roman"/>
          <w:b/>
          <w:bCs/>
          <w:sz w:val="27"/>
          <w:szCs w:val="27"/>
        </w:rPr>
      </w:pPr>
      <w:r w:rsidRPr="002A1158">
        <w:rPr>
          <w:b/>
          <w:sz w:val="27"/>
          <w:lang w:bidi="en-US" w:val="en-US"/>
        </w:rPr>
        <w:t xml:space="preserve">UF/IFAS Ekstansyon Enèji Legal</w:t>
      </w:r>
    </w:p>
    <w:p xmlns:w="http://schemas.openxmlformats.org/wordprocessingml/2006/main" w14:paraId="5BEEBE82" w14:textId="77777777" w:rsidR="00365ED4" w:rsidRPr="002A1158" w:rsidRDefault="00365ED4" w:rsidP="00365ED4">
      <w:pPr>
        <w:rPr>
          <w:rFonts w:asciiTheme="majorHAnsi" w:hAnsiTheme="majorHAnsi" w:cs="Times New Roman"/>
          <w:sz w:val="20"/>
          <w:szCs w:val="20"/>
        </w:rPr>
      </w:pPr>
      <w:r w:rsidRPr="002A1158">
        <w:rPr>
          <w:sz w:val="20"/>
          <w:lang w:bidi="en-US" w:val="en-US"/>
        </w:rPr>
        <w:t xml:space="preserve">Yon Enstitisyon Opòtinite Egal. Sèvis Ekstansyon Enèji a se yon pwogram kowoperativ ant Biwo Enèji Florid la (Florida Energy Office, FEO) ak Ekstansyon UF/IFAS la. Materyèl sa a te prepare avèk sipò FEO Kontra No 884 la. Sepandan, nenpòt opinyon, konklizyon oswa nenpòt rekòmandasyon ki eksprime isit la se pou otè a (yo) epi yo pa nesesèman reflete opinyon Biwo Enèji Florid la. Enprime nan [dat: mwa, ane].</w:t>
      </w:r>
    </w:p>
    <w:p xmlns:w="http://schemas.openxmlformats.org/wordprocessingml/2006/main" w14:paraId="34C82102" w14:textId="77777777" w:rsidR="00A630CA" w:rsidRDefault="00A630CA"/>
    <w:sectPr xmlns:w="http://schemas.openxmlformats.org/wordprocessingml/2006/main" w:rsidR="00A630CA" w:rsidSect="00AB3E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409F" w14:textId="77777777" w:rsidR="00C263CB" w:rsidRDefault="00C263CB" w:rsidP="00587A88">
      <w:r>
        <w:separator/>
      </w:r>
    </w:p>
  </w:endnote>
  <w:endnote w:type="continuationSeparator" w:id="0">
    <w:p w14:paraId="3C82BA2A" w14:textId="77777777" w:rsidR="00C263CB" w:rsidRDefault="00C263CB" w:rsidP="0058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ona Light">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CBBB" w14:textId="77777777" w:rsidR="00C263CB" w:rsidRDefault="00C263CB" w:rsidP="00587A88">
      <w:r>
        <w:separator/>
      </w:r>
    </w:p>
  </w:footnote>
  <w:footnote w:type="continuationSeparator" w:id="0">
    <w:p w14:paraId="5183FC7D" w14:textId="77777777" w:rsidR="00C263CB" w:rsidRDefault="00C263CB" w:rsidP="00587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CA"/>
    <w:rsid w:val="00365ED4"/>
    <w:rsid w:val="00587A88"/>
    <w:rsid w:val="00A630CA"/>
    <w:rsid w:val="00C2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5ED4"/>
    <w:pPr>
      <w:spacing w:before="17" w:line="195" w:lineRule="atLeast"/>
    </w:pPr>
    <w:rPr>
      <w:rFonts w:ascii="Gentona Light" w:hAnsi="Gentona Light" w:cs="Times New Roman"/>
      <w:sz w:val="11"/>
      <w:szCs w:val="11"/>
    </w:rPr>
  </w:style>
  <w:style w:type="paragraph" w:styleId="Header">
    <w:name w:val="header"/>
    <w:basedOn w:val="Normal"/>
    <w:link w:val="HeaderChar"/>
    <w:uiPriority w:val="99"/>
    <w:unhideWhenUsed/>
    <w:rsid w:val="00587A88"/>
    <w:pPr>
      <w:tabs>
        <w:tab w:val="center" w:pos="4680"/>
        <w:tab w:val="right" w:pos="9360"/>
      </w:tabs>
    </w:pPr>
  </w:style>
  <w:style w:type="character" w:customStyle="1" w:styleId="HeaderChar">
    <w:name w:val="Header Char"/>
    <w:basedOn w:val="DefaultParagraphFont"/>
    <w:link w:val="Header"/>
    <w:uiPriority w:val="99"/>
    <w:rsid w:val="00587A88"/>
    <w:rPr>
      <w:rFonts w:eastAsiaTheme="minorEastAsia"/>
      <w:sz w:val="24"/>
      <w:szCs w:val="24"/>
    </w:rPr>
  </w:style>
  <w:style w:type="paragraph" w:styleId="Footer">
    <w:name w:val="footer"/>
    <w:basedOn w:val="Normal"/>
    <w:link w:val="FooterChar"/>
    <w:uiPriority w:val="99"/>
    <w:unhideWhenUsed/>
    <w:rsid w:val="00587A88"/>
    <w:pPr>
      <w:tabs>
        <w:tab w:val="center" w:pos="4680"/>
        <w:tab w:val="right" w:pos="9360"/>
      </w:tabs>
    </w:pPr>
  </w:style>
  <w:style w:type="character" w:customStyle="1" w:styleId="FooterChar">
    <w:name w:val="Footer Char"/>
    <w:basedOn w:val="DefaultParagraphFont"/>
    <w:link w:val="Footer"/>
    <w:uiPriority w:val="99"/>
    <w:rsid w:val="00587A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ifasbooks.ufl.edu/" TargetMode="Externa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2022-06-28T22:25:00Z</dcterms:created>
  <dcterms:modified xsi:type="dcterms:W3CDTF">2022-06-28T22:25:00Z</dcterms:modified>
</cp:coreProperties>
</file>